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D736F" w14:textId="77777777" w:rsidR="007E4433" w:rsidRPr="007E4433" w:rsidRDefault="007E4433" w:rsidP="007E4433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67479675"/>
      <w:r w:rsidRPr="007E4433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438EC159" wp14:editId="569C4035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249E8" w14:textId="77777777" w:rsidR="007E4433" w:rsidRPr="007E4433" w:rsidRDefault="007E4433" w:rsidP="007E443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7E4433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B2A284B" w14:textId="77777777" w:rsidR="007E4433" w:rsidRPr="007E4433" w:rsidRDefault="007E4433" w:rsidP="007E44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4433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7E44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B588502" w14:textId="77777777" w:rsidR="007E4433" w:rsidRPr="007E4433" w:rsidRDefault="007E4433" w:rsidP="007E44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F38DAB" w14:textId="77777777" w:rsidR="007E4433" w:rsidRPr="007E4433" w:rsidRDefault="007E4433" w:rsidP="007E4433">
      <w:pPr>
        <w:widowControl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09CAC264" w14:textId="2A7FDC13" w:rsidR="003B3576" w:rsidRDefault="003B3576" w:rsidP="003B35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DE7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F10620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2F5DE7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СТАТЬЮ 10 ЗАКОНА</w:t>
      </w:r>
    </w:p>
    <w:p w14:paraId="42901978" w14:textId="77777777" w:rsidR="003B3576" w:rsidRDefault="003B3576" w:rsidP="003B35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ДОНЕЦКОЙ НАРОДНОЙ РЕСПУБЛИКИ</w:t>
      </w:r>
    </w:p>
    <w:p w14:paraId="2D2DF1B4" w14:textId="77777777" w:rsidR="003B3576" w:rsidRPr="00D84933" w:rsidRDefault="003B3576" w:rsidP="003B3576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84933">
        <w:rPr>
          <w:rFonts w:ascii="Times New Roman" w:eastAsia="Times New Roman" w:hAnsi="Times New Roman" w:cs="Times New Roman"/>
          <w:b/>
          <w:bCs/>
          <w:sz w:val="28"/>
          <w:szCs w:val="28"/>
        </w:rPr>
        <w:t>О МЕРАХ СОЦИАЛЬНОЙ ПОДДЕРЖКИ МНОГОДЕТНЫХ</w:t>
      </w:r>
    </w:p>
    <w:p w14:paraId="569E4973" w14:textId="77777777" w:rsidR="003B3576" w:rsidRPr="008D480A" w:rsidRDefault="003B3576" w:rsidP="003B3576">
      <w:pPr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b/>
          <w:spacing w:val="80"/>
          <w:sz w:val="28"/>
          <w:szCs w:val="28"/>
        </w:rPr>
      </w:pPr>
      <w:r w:rsidRPr="00D84933">
        <w:rPr>
          <w:rFonts w:ascii="Times New Roman" w:eastAsia="Times New Roman" w:hAnsi="Times New Roman" w:cs="Times New Roman"/>
          <w:b/>
          <w:bCs/>
          <w:sz w:val="28"/>
          <w:szCs w:val="28"/>
        </w:rPr>
        <w:t>СЕМЕЙ В ДОНЕЦКОЙ НАРОДНОЙ РЕСПУБЛИКЕ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0"/>
    <w:p w14:paraId="09200E44" w14:textId="77777777" w:rsidR="007E4433" w:rsidRPr="007E4433" w:rsidRDefault="007E4433" w:rsidP="007E443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DCFFE14" w14:textId="77777777" w:rsidR="007E4433" w:rsidRPr="007E4433" w:rsidRDefault="007E4433" w:rsidP="007E443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F5301A9" w14:textId="77777777" w:rsidR="007E4433" w:rsidRPr="007E4433" w:rsidRDefault="007E4433" w:rsidP="007E4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7E4433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1" w:name="_Hlk170374149"/>
      <w:r w:rsidRPr="007E4433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12 декабря 2025 года</w:t>
      </w:r>
      <w:bookmarkEnd w:id="1"/>
    </w:p>
    <w:p w14:paraId="4E73734E" w14:textId="77777777" w:rsidR="007E4433" w:rsidRPr="007E4433" w:rsidRDefault="007E4433" w:rsidP="007E443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E1B590B" w14:textId="77777777" w:rsidR="007E4433" w:rsidRPr="007E4433" w:rsidRDefault="007E4433" w:rsidP="007E443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13C5290" w14:textId="77777777" w:rsidR="006C7F91" w:rsidRDefault="001562BC" w:rsidP="003B3576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  <w:r w:rsidR="004B65F7">
        <w:rPr>
          <w:rFonts w:ascii="Times New Roman" w:hAnsi="Times New Roman" w:cs="Times New Roman"/>
          <w:b/>
          <w:sz w:val="28"/>
          <w:szCs w:val="28"/>
        </w:rPr>
        <w:t> </w:t>
      </w:r>
      <w:r w:rsidRPr="00661D2B">
        <w:rPr>
          <w:rFonts w:ascii="Times New Roman" w:hAnsi="Times New Roman" w:cs="Times New Roman"/>
          <w:b/>
          <w:sz w:val="28"/>
          <w:szCs w:val="28"/>
        </w:rPr>
        <w:t>1</w:t>
      </w:r>
    </w:p>
    <w:p w14:paraId="023812FE" w14:textId="32009FDC" w:rsidR="002A04D0" w:rsidRDefault="00A5229B" w:rsidP="003B3576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bookmarkStart w:id="2" w:name="_Hlk65077181"/>
      <w:r w:rsidR="00AA4B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статью 10 </w:t>
      </w:r>
      <w:hyperlink r:id="rId9" w:history="1">
        <w:r w:rsidR="00D0242E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>Закон</w:t>
        </w:r>
        <w:r w:rsidR="00AA4BAF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>а</w:t>
        </w:r>
        <w:r w:rsidR="00D0242E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Д</w:t>
        </w:r>
        <w:r w:rsidR="00AA4BAF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онецкой Народной Республики </w:t>
        </w:r>
        <w:r w:rsidR="00AA4BAF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br/>
          <w:t xml:space="preserve">от </w:t>
        </w:r>
        <w:r w:rsidR="00D0242E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7 </w:t>
        </w:r>
        <w:r w:rsidR="008D480A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>июля</w:t>
        </w:r>
        <w:r w:rsidR="00D0242E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202</w:t>
        </w:r>
        <w:r w:rsidR="008D480A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>5</w:t>
        </w:r>
        <w:r w:rsidR="00D0242E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года № </w:t>
        </w:r>
        <w:r w:rsidR="008D480A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200-РЗ </w:t>
        </w:r>
        <w:r w:rsidR="00D0242E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«О </w:t>
        </w:r>
        <w:r w:rsidR="008D480A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>мерах социальной поддержки многодетных семей</w:t>
        </w:r>
        <w:r w:rsidR="00967B60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в </w:t>
        </w:r>
        <w:r w:rsidR="00D0242E" w:rsidRPr="00C470C5">
          <w:rPr>
            <w:rStyle w:val="ab"/>
            <w:rFonts w:ascii="Times New Roman" w:eastAsia="Calibri" w:hAnsi="Times New Roman" w:cs="Times New Roman"/>
            <w:sz w:val="28"/>
            <w:szCs w:val="28"/>
            <w:lang w:eastAsia="en-US"/>
          </w:rPr>
          <w:t>Донецкой Народной Республике»</w:t>
        </w:r>
      </w:hyperlink>
      <w:bookmarkStart w:id="3" w:name="_GoBack"/>
      <w:bookmarkEnd w:id="3"/>
      <w:r w:rsidR="005129C2" w:rsidRPr="00533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End w:id="2"/>
      <w:r w:rsidR="005129C2" w:rsidRPr="005332E0">
        <w:rPr>
          <w:rFonts w:ascii="Times New Roman" w:eastAsia="Calibri" w:hAnsi="Times New Roman" w:cs="Times New Roman"/>
          <w:sz w:val="28"/>
          <w:szCs w:val="28"/>
          <w:lang w:eastAsia="en-US"/>
        </w:rPr>
        <w:t>(опубликован на офи</w:t>
      </w:r>
      <w:r w:rsidR="003B74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циальном сайте </w:t>
      </w:r>
      <w:r w:rsidR="003B3576" w:rsidRPr="002F5DE7">
        <w:rPr>
          <w:rFonts w:ascii="Times New Roman" w:hAnsi="Times New Roman" w:cs="Times New Roman"/>
          <w:sz w:val="28"/>
          <w:szCs w:val="28"/>
        </w:rPr>
        <w:t>Главы Донецкой Народной Республики</w:t>
      </w:r>
      <w:r w:rsidR="003B3576" w:rsidRPr="00FD72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0242E" w:rsidRPr="00FD7296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353DC8" w:rsidRPr="00FD72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D480A">
        <w:rPr>
          <w:rFonts w:ascii="Times New Roman" w:eastAsia="Calibri" w:hAnsi="Times New Roman" w:cs="Times New Roman"/>
          <w:sz w:val="28"/>
          <w:szCs w:val="28"/>
          <w:lang w:eastAsia="en-US"/>
        </w:rPr>
        <w:t>июля</w:t>
      </w:r>
      <w:r w:rsidR="00353DC8" w:rsidRPr="00FD72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 w:rsidR="008D480A"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 w:rsidR="00527145" w:rsidRPr="00FD72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года) </w:t>
      </w:r>
      <w:r w:rsidR="003B35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изменение, </w:t>
      </w:r>
      <w:r w:rsidR="00E77935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r w:rsidR="00AA4B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менив слова «до 1 января 2026 года» </w:t>
      </w:r>
      <w:r w:rsidR="00247D8D">
        <w:rPr>
          <w:rFonts w:ascii="Times New Roman" w:eastAsia="Calibri" w:hAnsi="Times New Roman" w:cs="Times New Roman"/>
          <w:sz w:val="28"/>
          <w:szCs w:val="28"/>
          <w:lang w:eastAsia="en-US"/>
        </w:rPr>
        <w:t>словами</w:t>
      </w:r>
      <w:r w:rsidR="00E779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668B">
        <w:rPr>
          <w:rFonts w:ascii="Times New Roman" w:eastAsia="Calibri" w:hAnsi="Times New Roman" w:cs="Times New Roman"/>
          <w:sz w:val="28"/>
          <w:szCs w:val="28"/>
          <w:lang w:eastAsia="en-US"/>
        </w:rPr>
        <w:t>«до 1 января 2027 года»</w:t>
      </w:r>
      <w:r w:rsidR="002A04D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C3D41FD" w14:textId="77777777" w:rsidR="00F4668B" w:rsidRDefault="00F4668B" w:rsidP="003B3576">
      <w:pPr>
        <w:pStyle w:val="ConsPlusNormal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 2</w:t>
      </w:r>
    </w:p>
    <w:p w14:paraId="07278CFA" w14:textId="079764B7" w:rsidR="00A21535" w:rsidRDefault="00F4668B" w:rsidP="003B3576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3D1144AF" w14:textId="77777777" w:rsidR="007E4433" w:rsidRPr="007E4433" w:rsidRDefault="007E4433" w:rsidP="007E443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5A84C34A" w14:textId="77777777" w:rsidR="007E4433" w:rsidRPr="007E4433" w:rsidRDefault="007E4433" w:rsidP="007E4433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1843A11E" w14:textId="77777777" w:rsidR="007E4433" w:rsidRPr="007E4433" w:rsidRDefault="007E4433" w:rsidP="007E4433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588B584" w14:textId="77777777" w:rsidR="007E4433" w:rsidRPr="007E4433" w:rsidRDefault="007E4433" w:rsidP="007E44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33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18A87CF2" w14:textId="77777777" w:rsidR="007E4433" w:rsidRPr="007E4433" w:rsidRDefault="007E4433" w:rsidP="007E44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33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</w:t>
      </w:r>
      <w:r w:rsidRPr="007E4433">
        <w:rPr>
          <w:rFonts w:ascii="Times New Roman" w:eastAsia="Calibri" w:hAnsi="Times New Roman" w:cs="Times New Roman"/>
          <w:sz w:val="28"/>
          <w:szCs w:val="28"/>
        </w:rPr>
        <w:tab/>
      </w:r>
      <w:r w:rsidRPr="007E4433">
        <w:rPr>
          <w:rFonts w:ascii="Times New Roman" w:eastAsia="Calibri" w:hAnsi="Times New Roman" w:cs="Times New Roman"/>
          <w:sz w:val="28"/>
          <w:szCs w:val="28"/>
        </w:rPr>
        <w:tab/>
      </w:r>
      <w:r w:rsidRPr="007E4433">
        <w:rPr>
          <w:rFonts w:ascii="Times New Roman" w:eastAsia="Calibri" w:hAnsi="Times New Roman" w:cs="Times New Roman"/>
          <w:sz w:val="28"/>
          <w:szCs w:val="28"/>
        </w:rPr>
        <w:tab/>
      </w:r>
      <w:r w:rsidRPr="007E443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Д.В. </w:t>
      </w:r>
      <w:proofErr w:type="spellStart"/>
      <w:r w:rsidRPr="007E4433">
        <w:rPr>
          <w:rFonts w:ascii="Times New Roman" w:eastAsia="Calibri" w:hAnsi="Times New Roman" w:cs="Times New Roman"/>
          <w:sz w:val="28"/>
          <w:szCs w:val="28"/>
        </w:rPr>
        <w:t>Пушилин</w:t>
      </w:r>
      <w:proofErr w:type="spellEnd"/>
    </w:p>
    <w:p w14:paraId="12CE0A49" w14:textId="77777777" w:rsidR="007E4433" w:rsidRPr="007E4433" w:rsidRDefault="007E4433" w:rsidP="007E44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6D591B" w14:textId="77777777" w:rsidR="007E4433" w:rsidRPr="007E4433" w:rsidRDefault="007E4433" w:rsidP="007E443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4433">
        <w:rPr>
          <w:rFonts w:ascii="Times New Roman" w:eastAsia="Calibri" w:hAnsi="Times New Roman" w:cs="Times New Roman"/>
          <w:sz w:val="28"/>
          <w:szCs w:val="28"/>
        </w:rPr>
        <w:t>г. Донецк</w:t>
      </w:r>
    </w:p>
    <w:p w14:paraId="4F001854" w14:textId="08DBC218" w:rsidR="007E4433" w:rsidRPr="007E4433" w:rsidRDefault="00C470C5" w:rsidP="007E443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7E4433" w:rsidRPr="007E4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7E4433" w:rsidRPr="007E4433">
        <w:rPr>
          <w:rFonts w:ascii="Times New Roman" w:eastAsia="Calibri" w:hAnsi="Times New Roman" w:cs="Times New Roman"/>
          <w:sz w:val="28"/>
          <w:szCs w:val="28"/>
        </w:rPr>
        <w:t xml:space="preserve"> 2025 года</w:t>
      </w:r>
    </w:p>
    <w:p w14:paraId="51B23F35" w14:textId="001F7928" w:rsidR="007E4433" w:rsidRPr="007E4433" w:rsidRDefault="007E4433" w:rsidP="007E443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443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470C5">
        <w:rPr>
          <w:rFonts w:ascii="Times New Roman" w:eastAsia="Calibri" w:hAnsi="Times New Roman" w:cs="Times New Roman"/>
          <w:sz w:val="28"/>
          <w:szCs w:val="28"/>
        </w:rPr>
        <w:t>236-РЗ</w:t>
      </w:r>
    </w:p>
    <w:sectPr w:rsidR="007E4433" w:rsidRPr="007E4433" w:rsidSect="007E44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DD788" w14:textId="77777777" w:rsidR="000A41BA" w:rsidRDefault="000A41BA">
      <w:r>
        <w:separator/>
      </w:r>
    </w:p>
  </w:endnote>
  <w:endnote w:type="continuationSeparator" w:id="0">
    <w:p w14:paraId="424D954F" w14:textId="77777777" w:rsidR="000A41BA" w:rsidRDefault="000A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1063F" w14:textId="77777777" w:rsidR="00974AA4" w:rsidRDefault="008D6ABD" w:rsidP="000503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74AA4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699AAB" w14:textId="77777777" w:rsidR="00974AA4" w:rsidRDefault="00974AA4" w:rsidP="00C3609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50963" w14:textId="77777777" w:rsidR="00974AA4" w:rsidRDefault="00974AA4" w:rsidP="00C3609E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0F862" w14:textId="77777777" w:rsidR="00E121A8" w:rsidRDefault="00E121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758E7" w14:textId="77777777" w:rsidR="000A41BA" w:rsidRDefault="000A41BA">
      <w:r>
        <w:separator/>
      </w:r>
    </w:p>
  </w:footnote>
  <w:footnote w:type="continuationSeparator" w:id="0">
    <w:p w14:paraId="28E2E32D" w14:textId="77777777" w:rsidR="000A41BA" w:rsidRDefault="000A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F9F08" w14:textId="77777777" w:rsidR="00E121A8" w:rsidRDefault="00E121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EEAB6" w14:textId="77777777" w:rsidR="00974AA4" w:rsidRPr="00384B56" w:rsidRDefault="00974AA4" w:rsidP="00E121A8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FCEB5" w14:textId="77777777" w:rsidR="00E121A8" w:rsidRDefault="00E121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D87"/>
    <w:multiLevelType w:val="hybridMultilevel"/>
    <w:tmpl w:val="87AE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3C13"/>
    <w:multiLevelType w:val="hybridMultilevel"/>
    <w:tmpl w:val="E73460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6038C8"/>
    <w:multiLevelType w:val="hybridMultilevel"/>
    <w:tmpl w:val="DD4A15DA"/>
    <w:lvl w:ilvl="0" w:tplc="6A9EA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836C6"/>
    <w:multiLevelType w:val="hybridMultilevel"/>
    <w:tmpl w:val="F51819F2"/>
    <w:lvl w:ilvl="0" w:tplc="04190011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303FB9"/>
    <w:multiLevelType w:val="hybridMultilevel"/>
    <w:tmpl w:val="8F3A1992"/>
    <w:lvl w:ilvl="0" w:tplc="E7D20E3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095795"/>
    <w:multiLevelType w:val="hybridMultilevel"/>
    <w:tmpl w:val="E542BDAE"/>
    <w:lvl w:ilvl="0" w:tplc="57885C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B32C0B"/>
    <w:multiLevelType w:val="hybridMultilevel"/>
    <w:tmpl w:val="6910020C"/>
    <w:lvl w:ilvl="0" w:tplc="7F740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3944EC"/>
    <w:multiLevelType w:val="hybridMultilevel"/>
    <w:tmpl w:val="F3EC4BF0"/>
    <w:lvl w:ilvl="0" w:tplc="CC3C8F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D42912"/>
    <w:multiLevelType w:val="hybridMultilevel"/>
    <w:tmpl w:val="0D62D776"/>
    <w:lvl w:ilvl="0" w:tplc="07DCC2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0A0242A"/>
    <w:multiLevelType w:val="hybridMultilevel"/>
    <w:tmpl w:val="F0CEB452"/>
    <w:lvl w:ilvl="0" w:tplc="2CB0B2B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E2"/>
    <w:rsid w:val="00003CA7"/>
    <w:rsid w:val="0001118E"/>
    <w:rsid w:val="00011CD6"/>
    <w:rsid w:val="00026821"/>
    <w:rsid w:val="000303CD"/>
    <w:rsid w:val="00033D90"/>
    <w:rsid w:val="00041CDC"/>
    <w:rsid w:val="00043060"/>
    <w:rsid w:val="0004324D"/>
    <w:rsid w:val="00044557"/>
    <w:rsid w:val="00046053"/>
    <w:rsid w:val="0005030E"/>
    <w:rsid w:val="00050FBF"/>
    <w:rsid w:val="000572B0"/>
    <w:rsid w:val="00063745"/>
    <w:rsid w:val="0007543E"/>
    <w:rsid w:val="0007783B"/>
    <w:rsid w:val="000902D5"/>
    <w:rsid w:val="000A41BA"/>
    <w:rsid w:val="000C73D7"/>
    <w:rsid w:val="000D66E3"/>
    <w:rsid w:val="000E4CE5"/>
    <w:rsid w:val="000F29E8"/>
    <w:rsid w:val="000F497D"/>
    <w:rsid w:val="00102ECF"/>
    <w:rsid w:val="00114B34"/>
    <w:rsid w:val="001174EF"/>
    <w:rsid w:val="00120C8A"/>
    <w:rsid w:val="00126264"/>
    <w:rsid w:val="001379F0"/>
    <w:rsid w:val="00150218"/>
    <w:rsid w:val="0015193A"/>
    <w:rsid w:val="001562BC"/>
    <w:rsid w:val="00156FF6"/>
    <w:rsid w:val="00157800"/>
    <w:rsid w:val="00157B48"/>
    <w:rsid w:val="00160F9B"/>
    <w:rsid w:val="00162661"/>
    <w:rsid w:val="001674ED"/>
    <w:rsid w:val="001925D3"/>
    <w:rsid w:val="001A7C9E"/>
    <w:rsid w:val="001B488C"/>
    <w:rsid w:val="001C70BC"/>
    <w:rsid w:val="001D1E46"/>
    <w:rsid w:val="001D7647"/>
    <w:rsid w:val="00200E95"/>
    <w:rsid w:val="00205A93"/>
    <w:rsid w:val="00210559"/>
    <w:rsid w:val="00210DBA"/>
    <w:rsid w:val="0022596B"/>
    <w:rsid w:val="002372BF"/>
    <w:rsid w:val="00247D8D"/>
    <w:rsid w:val="00263497"/>
    <w:rsid w:val="00263A76"/>
    <w:rsid w:val="00284CE1"/>
    <w:rsid w:val="00286215"/>
    <w:rsid w:val="002872EB"/>
    <w:rsid w:val="00290D31"/>
    <w:rsid w:val="00296A7A"/>
    <w:rsid w:val="002A04D0"/>
    <w:rsid w:val="002A05C3"/>
    <w:rsid w:val="002A18C0"/>
    <w:rsid w:val="002A63AC"/>
    <w:rsid w:val="002B284A"/>
    <w:rsid w:val="002D0006"/>
    <w:rsid w:val="002E118E"/>
    <w:rsid w:val="002E4CA2"/>
    <w:rsid w:val="002F04FD"/>
    <w:rsid w:val="003300FD"/>
    <w:rsid w:val="00336AB7"/>
    <w:rsid w:val="00350D91"/>
    <w:rsid w:val="0035166A"/>
    <w:rsid w:val="00353DC8"/>
    <w:rsid w:val="00357A56"/>
    <w:rsid w:val="00361C7B"/>
    <w:rsid w:val="00384B56"/>
    <w:rsid w:val="00386ED0"/>
    <w:rsid w:val="00390173"/>
    <w:rsid w:val="003903AF"/>
    <w:rsid w:val="00392AD3"/>
    <w:rsid w:val="003946F4"/>
    <w:rsid w:val="003978EB"/>
    <w:rsid w:val="003B1024"/>
    <w:rsid w:val="003B2DD5"/>
    <w:rsid w:val="003B3576"/>
    <w:rsid w:val="003B5231"/>
    <w:rsid w:val="003B6EF8"/>
    <w:rsid w:val="003B74E5"/>
    <w:rsid w:val="003C01AD"/>
    <w:rsid w:val="003C5EF9"/>
    <w:rsid w:val="003D1AAE"/>
    <w:rsid w:val="003E1477"/>
    <w:rsid w:val="003E7008"/>
    <w:rsid w:val="003F191B"/>
    <w:rsid w:val="003F23E6"/>
    <w:rsid w:val="004034F7"/>
    <w:rsid w:val="00407209"/>
    <w:rsid w:val="004154F8"/>
    <w:rsid w:val="0043032F"/>
    <w:rsid w:val="00430B6E"/>
    <w:rsid w:val="004319A5"/>
    <w:rsid w:val="00431DB9"/>
    <w:rsid w:val="0043677A"/>
    <w:rsid w:val="0043741E"/>
    <w:rsid w:val="00444C0D"/>
    <w:rsid w:val="00444DCD"/>
    <w:rsid w:val="004468C2"/>
    <w:rsid w:val="004533A1"/>
    <w:rsid w:val="00455484"/>
    <w:rsid w:val="00455742"/>
    <w:rsid w:val="00460718"/>
    <w:rsid w:val="00464EAE"/>
    <w:rsid w:val="00467C7D"/>
    <w:rsid w:val="00471BFC"/>
    <w:rsid w:val="00472F28"/>
    <w:rsid w:val="00476F65"/>
    <w:rsid w:val="004A060E"/>
    <w:rsid w:val="004A5696"/>
    <w:rsid w:val="004B21E9"/>
    <w:rsid w:val="004B39EB"/>
    <w:rsid w:val="004B65F7"/>
    <w:rsid w:val="004C2E04"/>
    <w:rsid w:val="004D4920"/>
    <w:rsid w:val="004D719D"/>
    <w:rsid w:val="004D7366"/>
    <w:rsid w:val="004E5FEF"/>
    <w:rsid w:val="004F57CB"/>
    <w:rsid w:val="004F7615"/>
    <w:rsid w:val="005000DA"/>
    <w:rsid w:val="005047D4"/>
    <w:rsid w:val="005048C7"/>
    <w:rsid w:val="005129C2"/>
    <w:rsid w:val="00523372"/>
    <w:rsid w:val="00527145"/>
    <w:rsid w:val="005332E0"/>
    <w:rsid w:val="00546150"/>
    <w:rsid w:val="005673CD"/>
    <w:rsid w:val="005810E1"/>
    <w:rsid w:val="005A3BD0"/>
    <w:rsid w:val="005A64DC"/>
    <w:rsid w:val="005C783D"/>
    <w:rsid w:val="005E14A7"/>
    <w:rsid w:val="005F06B8"/>
    <w:rsid w:val="005F0D4C"/>
    <w:rsid w:val="005F3EA0"/>
    <w:rsid w:val="005F4D4B"/>
    <w:rsid w:val="00601C82"/>
    <w:rsid w:val="00606F14"/>
    <w:rsid w:val="00615E5B"/>
    <w:rsid w:val="006245A6"/>
    <w:rsid w:val="00626FB0"/>
    <w:rsid w:val="00634082"/>
    <w:rsid w:val="0063421F"/>
    <w:rsid w:val="00636061"/>
    <w:rsid w:val="00661D2B"/>
    <w:rsid w:val="00664DFE"/>
    <w:rsid w:val="006668F3"/>
    <w:rsid w:val="006911AF"/>
    <w:rsid w:val="006A0C5B"/>
    <w:rsid w:val="006A5E25"/>
    <w:rsid w:val="006C7F91"/>
    <w:rsid w:val="006D0FF4"/>
    <w:rsid w:val="006D6030"/>
    <w:rsid w:val="006E4C04"/>
    <w:rsid w:val="006E5214"/>
    <w:rsid w:val="006E623E"/>
    <w:rsid w:val="006F3716"/>
    <w:rsid w:val="006F4C66"/>
    <w:rsid w:val="00704014"/>
    <w:rsid w:val="007042FC"/>
    <w:rsid w:val="007066D8"/>
    <w:rsid w:val="00707F05"/>
    <w:rsid w:val="0071071C"/>
    <w:rsid w:val="00712463"/>
    <w:rsid w:val="00714292"/>
    <w:rsid w:val="00725202"/>
    <w:rsid w:val="00726E3A"/>
    <w:rsid w:val="0074584C"/>
    <w:rsid w:val="007478BC"/>
    <w:rsid w:val="00757182"/>
    <w:rsid w:val="00765DCE"/>
    <w:rsid w:val="00775D05"/>
    <w:rsid w:val="00776F9B"/>
    <w:rsid w:val="0079467C"/>
    <w:rsid w:val="00797B1D"/>
    <w:rsid w:val="007A2DA5"/>
    <w:rsid w:val="007C4F64"/>
    <w:rsid w:val="007D0178"/>
    <w:rsid w:val="007E3375"/>
    <w:rsid w:val="007E4433"/>
    <w:rsid w:val="007E60E5"/>
    <w:rsid w:val="007E748A"/>
    <w:rsid w:val="007F3552"/>
    <w:rsid w:val="0080504E"/>
    <w:rsid w:val="008053A7"/>
    <w:rsid w:val="00806FA2"/>
    <w:rsid w:val="00812A4C"/>
    <w:rsid w:val="008204CB"/>
    <w:rsid w:val="00824CB7"/>
    <w:rsid w:val="008262E3"/>
    <w:rsid w:val="00850622"/>
    <w:rsid w:val="0085306B"/>
    <w:rsid w:val="008559D0"/>
    <w:rsid w:val="00857393"/>
    <w:rsid w:val="00862300"/>
    <w:rsid w:val="008667E0"/>
    <w:rsid w:val="008725E2"/>
    <w:rsid w:val="0088711C"/>
    <w:rsid w:val="008919CC"/>
    <w:rsid w:val="008923DB"/>
    <w:rsid w:val="00892CD9"/>
    <w:rsid w:val="00893F2C"/>
    <w:rsid w:val="00895D7E"/>
    <w:rsid w:val="008B66E2"/>
    <w:rsid w:val="008D0E6E"/>
    <w:rsid w:val="008D480A"/>
    <w:rsid w:val="008D4956"/>
    <w:rsid w:val="008D6ABD"/>
    <w:rsid w:val="008E657B"/>
    <w:rsid w:val="008F75A5"/>
    <w:rsid w:val="00900DA4"/>
    <w:rsid w:val="0091526E"/>
    <w:rsid w:val="009153AE"/>
    <w:rsid w:val="00916AC7"/>
    <w:rsid w:val="00916C6F"/>
    <w:rsid w:val="009200CA"/>
    <w:rsid w:val="00923470"/>
    <w:rsid w:val="0092661E"/>
    <w:rsid w:val="0093075F"/>
    <w:rsid w:val="009332DD"/>
    <w:rsid w:val="009458F8"/>
    <w:rsid w:val="0095252D"/>
    <w:rsid w:val="00956F7B"/>
    <w:rsid w:val="00967B60"/>
    <w:rsid w:val="00974AA4"/>
    <w:rsid w:val="009769BB"/>
    <w:rsid w:val="009977FD"/>
    <w:rsid w:val="009A1194"/>
    <w:rsid w:val="009A4956"/>
    <w:rsid w:val="009A69A5"/>
    <w:rsid w:val="009B53CD"/>
    <w:rsid w:val="009B6BA0"/>
    <w:rsid w:val="009C6526"/>
    <w:rsid w:val="009D073F"/>
    <w:rsid w:val="009D0A08"/>
    <w:rsid w:val="009E51B4"/>
    <w:rsid w:val="009E5214"/>
    <w:rsid w:val="009E7F6A"/>
    <w:rsid w:val="009F121A"/>
    <w:rsid w:val="009F68C8"/>
    <w:rsid w:val="00A102D3"/>
    <w:rsid w:val="00A14455"/>
    <w:rsid w:val="00A20BC9"/>
    <w:rsid w:val="00A21535"/>
    <w:rsid w:val="00A21A19"/>
    <w:rsid w:val="00A372EA"/>
    <w:rsid w:val="00A44F23"/>
    <w:rsid w:val="00A5229B"/>
    <w:rsid w:val="00A55BE9"/>
    <w:rsid w:val="00A76139"/>
    <w:rsid w:val="00A7647B"/>
    <w:rsid w:val="00A76BA5"/>
    <w:rsid w:val="00A812F7"/>
    <w:rsid w:val="00A8151E"/>
    <w:rsid w:val="00A82A62"/>
    <w:rsid w:val="00AA295C"/>
    <w:rsid w:val="00AA4806"/>
    <w:rsid w:val="00AA4BAF"/>
    <w:rsid w:val="00AB39D0"/>
    <w:rsid w:val="00AB6062"/>
    <w:rsid w:val="00AC1528"/>
    <w:rsid w:val="00AC2A2C"/>
    <w:rsid w:val="00AC3F92"/>
    <w:rsid w:val="00AC5687"/>
    <w:rsid w:val="00AC643D"/>
    <w:rsid w:val="00AD323F"/>
    <w:rsid w:val="00AF419B"/>
    <w:rsid w:val="00B109D5"/>
    <w:rsid w:val="00B15A4C"/>
    <w:rsid w:val="00B21361"/>
    <w:rsid w:val="00B25789"/>
    <w:rsid w:val="00B2782D"/>
    <w:rsid w:val="00B3408E"/>
    <w:rsid w:val="00B40FF3"/>
    <w:rsid w:val="00B44710"/>
    <w:rsid w:val="00B50C6D"/>
    <w:rsid w:val="00B56D79"/>
    <w:rsid w:val="00B61C52"/>
    <w:rsid w:val="00B84FC0"/>
    <w:rsid w:val="00B921F1"/>
    <w:rsid w:val="00BA7847"/>
    <w:rsid w:val="00BB1784"/>
    <w:rsid w:val="00BB3BDA"/>
    <w:rsid w:val="00BB4EC6"/>
    <w:rsid w:val="00BC04B9"/>
    <w:rsid w:val="00BC2509"/>
    <w:rsid w:val="00BC5DDB"/>
    <w:rsid w:val="00BD1C5C"/>
    <w:rsid w:val="00BD2E70"/>
    <w:rsid w:val="00BE0B95"/>
    <w:rsid w:val="00BE4B6E"/>
    <w:rsid w:val="00C12EA3"/>
    <w:rsid w:val="00C15F5E"/>
    <w:rsid w:val="00C35CD2"/>
    <w:rsid w:val="00C3609E"/>
    <w:rsid w:val="00C470C5"/>
    <w:rsid w:val="00C51ABA"/>
    <w:rsid w:val="00C66ADC"/>
    <w:rsid w:val="00C814C0"/>
    <w:rsid w:val="00C956CC"/>
    <w:rsid w:val="00CA523D"/>
    <w:rsid w:val="00CB2431"/>
    <w:rsid w:val="00CE04E6"/>
    <w:rsid w:val="00CE5C0B"/>
    <w:rsid w:val="00CE7D13"/>
    <w:rsid w:val="00CF319B"/>
    <w:rsid w:val="00D01613"/>
    <w:rsid w:val="00D0242E"/>
    <w:rsid w:val="00D10220"/>
    <w:rsid w:val="00D20E74"/>
    <w:rsid w:val="00D22230"/>
    <w:rsid w:val="00D417ED"/>
    <w:rsid w:val="00D534F1"/>
    <w:rsid w:val="00D70212"/>
    <w:rsid w:val="00D80D4E"/>
    <w:rsid w:val="00D82E54"/>
    <w:rsid w:val="00D84782"/>
    <w:rsid w:val="00D8676D"/>
    <w:rsid w:val="00D97381"/>
    <w:rsid w:val="00DA1109"/>
    <w:rsid w:val="00DA69AE"/>
    <w:rsid w:val="00DB0422"/>
    <w:rsid w:val="00DB3B1F"/>
    <w:rsid w:val="00DB5B4D"/>
    <w:rsid w:val="00DD0B07"/>
    <w:rsid w:val="00DD60DC"/>
    <w:rsid w:val="00DD6786"/>
    <w:rsid w:val="00DE65E4"/>
    <w:rsid w:val="00DE70B4"/>
    <w:rsid w:val="00E05789"/>
    <w:rsid w:val="00E11CB5"/>
    <w:rsid w:val="00E121A8"/>
    <w:rsid w:val="00E12A82"/>
    <w:rsid w:val="00E13F2A"/>
    <w:rsid w:val="00E174DC"/>
    <w:rsid w:val="00E21648"/>
    <w:rsid w:val="00E374C9"/>
    <w:rsid w:val="00E42D08"/>
    <w:rsid w:val="00E4460F"/>
    <w:rsid w:val="00E6349D"/>
    <w:rsid w:val="00E74819"/>
    <w:rsid w:val="00E759D5"/>
    <w:rsid w:val="00E77935"/>
    <w:rsid w:val="00E82A24"/>
    <w:rsid w:val="00E82C4F"/>
    <w:rsid w:val="00E83A3D"/>
    <w:rsid w:val="00EA1063"/>
    <w:rsid w:val="00EA36A3"/>
    <w:rsid w:val="00EB3774"/>
    <w:rsid w:val="00EB6AD5"/>
    <w:rsid w:val="00EC05C3"/>
    <w:rsid w:val="00EC07FE"/>
    <w:rsid w:val="00EC54A3"/>
    <w:rsid w:val="00ED2C97"/>
    <w:rsid w:val="00ED43EF"/>
    <w:rsid w:val="00ED7186"/>
    <w:rsid w:val="00EE2216"/>
    <w:rsid w:val="00EF4E71"/>
    <w:rsid w:val="00EF6165"/>
    <w:rsid w:val="00F016F9"/>
    <w:rsid w:val="00F05008"/>
    <w:rsid w:val="00F10620"/>
    <w:rsid w:val="00F14180"/>
    <w:rsid w:val="00F20252"/>
    <w:rsid w:val="00F2256C"/>
    <w:rsid w:val="00F255BB"/>
    <w:rsid w:val="00F33B33"/>
    <w:rsid w:val="00F372E0"/>
    <w:rsid w:val="00F4668B"/>
    <w:rsid w:val="00F47F10"/>
    <w:rsid w:val="00F72523"/>
    <w:rsid w:val="00F75CB4"/>
    <w:rsid w:val="00F872FD"/>
    <w:rsid w:val="00F94465"/>
    <w:rsid w:val="00FA099B"/>
    <w:rsid w:val="00FA6F44"/>
    <w:rsid w:val="00FB2E4B"/>
    <w:rsid w:val="00FB357D"/>
    <w:rsid w:val="00FB480E"/>
    <w:rsid w:val="00FC3CD4"/>
    <w:rsid w:val="00FD6101"/>
    <w:rsid w:val="00FD7296"/>
    <w:rsid w:val="00FF6425"/>
    <w:rsid w:val="00FF72D2"/>
    <w:rsid w:val="00FF780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37D50"/>
  <w15:docId w15:val="{ADBA766D-D3E2-4D84-B9A7-7DFCE960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609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3609E"/>
  </w:style>
  <w:style w:type="paragraph" w:styleId="a5">
    <w:name w:val="header"/>
    <w:basedOn w:val="a"/>
    <w:link w:val="a6"/>
    <w:uiPriority w:val="99"/>
    <w:rsid w:val="00C12E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12EA3"/>
    <w:rPr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5F06B8"/>
    <w:pPr>
      <w:widowControl w:val="0"/>
      <w:suppressAutoHyphens/>
      <w:spacing w:after="360"/>
      <w:jc w:val="center"/>
    </w:pPr>
    <w:rPr>
      <w:b/>
      <w:color w:val="000000"/>
      <w:sz w:val="28"/>
      <w:szCs w:val="28"/>
      <w:shd w:val="clear" w:color="auto" w:fill="FFFFFF"/>
    </w:rPr>
  </w:style>
  <w:style w:type="character" w:customStyle="1" w:styleId="a8">
    <w:name w:val="Основной текст Знак"/>
    <w:link w:val="a7"/>
    <w:uiPriority w:val="99"/>
    <w:rsid w:val="005F06B8"/>
    <w:rPr>
      <w:b/>
      <w:color w:val="000000"/>
      <w:sz w:val="28"/>
      <w:szCs w:val="28"/>
    </w:rPr>
  </w:style>
  <w:style w:type="paragraph" w:customStyle="1" w:styleId="ConsNonformat">
    <w:name w:val="ConsNonformat"/>
    <w:rsid w:val="005F06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AC3F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C3F9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AC3F92"/>
    <w:rPr>
      <w:color w:val="0000FF" w:themeColor="hyperlink"/>
      <w:u w:val="single"/>
    </w:rPr>
  </w:style>
  <w:style w:type="character" w:styleId="ac">
    <w:name w:val="FollowedHyperlink"/>
    <w:basedOn w:val="a0"/>
    <w:rsid w:val="00AC3F9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82C4F"/>
    <w:pPr>
      <w:ind w:left="720"/>
      <w:contextualSpacing/>
    </w:pPr>
  </w:style>
  <w:style w:type="paragraph" w:styleId="ae">
    <w:name w:val="No Spacing"/>
    <w:uiPriority w:val="1"/>
    <w:qFormat/>
    <w:rsid w:val="001674ED"/>
    <w:pPr>
      <w:spacing w:after="0" w:line="240" w:lineRule="auto"/>
    </w:pPr>
  </w:style>
  <w:style w:type="character" w:customStyle="1" w:styleId="st">
    <w:name w:val="st"/>
    <w:basedOn w:val="a0"/>
    <w:rsid w:val="00ED43EF"/>
  </w:style>
  <w:style w:type="character" w:styleId="af">
    <w:name w:val="Emphasis"/>
    <w:basedOn w:val="a0"/>
    <w:uiPriority w:val="20"/>
    <w:qFormat/>
    <w:rsid w:val="00ED43EF"/>
    <w:rPr>
      <w:i/>
      <w:iCs/>
    </w:rPr>
  </w:style>
  <w:style w:type="character" w:styleId="af0">
    <w:name w:val="annotation reference"/>
    <w:basedOn w:val="a0"/>
    <w:semiHidden/>
    <w:unhideWhenUsed/>
    <w:rsid w:val="0007543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07543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07543E"/>
    <w:rPr>
      <w:sz w:val="20"/>
      <w:szCs w:val="20"/>
    </w:rPr>
  </w:style>
  <w:style w:type="paragraph" w:styleId="af3">
    <w:name w:val="annotation subject"/>
    <w:basedOn w:val="af1"/>
    <w:next w:val="af1"/>
    <w:link w:val="af4"/>
    <w:semiHidden/>
    <w:unhideWhenUsed/>
    <w:rsid w:val="0007543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07543E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C52"/>
    <w:rPr>
      <w:color w:val="605E5C"/>
      <w:shd w:val="clear" w:color="auto" w:fill="E1DFDD"/>
    </w:rPr>
  </w:style>
  <w:style w:type="paragraph" w:customStyle="1" w:styleId="Default">
    <w:name w:val="Default"/>
    <w:rsid w:val="00D024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466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</w:rPr>
  </w:style>
  <w:style w:type="character" w:customStyle="1" w:styleId="UnresolvedMention">
    <w:name w:val="Unresolved Mention"/>
    <w:basedOn w:val="a0"/>
    <w:uiPriority w:val="99"/>
    <w:semiHidden/>
    <w:unhideWhenUsed/>
    <w:rsid w:val="00C47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5-07-07/200-rz-o-merah-sotsialnoj-podderzhki-mnogodetnyh-semej-v-donetskoj-narodnoj-respublike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C9A3-B96D-481A-81D2-8F573E66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4</cp:revision>
  <cp:lastPrinted>2025-12-15T10:58:00Z</cp:lastPrinted>
  <dcterms:created xsi:type="dcterms:W3CDTF">2025-12-15T10:49:00Z</dcterms:created>
  <dcterms:modified xsi:type="dcterms:W3CDTF">2025-12-15T10:59:00Z</dcterms:modified>
</cp:coreProperties>
</file>